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537B11B"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62BA2FA" w:rsidR="00E66558" w:rsidRDefault="009D71E8">
      <w:pPr>
        <w:pStyle w:val="Heading2"/>
        <w:rPr>
          <w:b w:val="0"/>
          <w:bCs/>
          <w:color w:val="auto"/>
          <w:sz w:val="24"/>
          <w:szCs w:val="24"/>
        </w:rPr>
      </w:pPr>
      <w:r>
        <w:rPr>
          <w:b w:val="0"/>
          <w:bCs/>
          <w:color w:val="auto"/>
          <w:sz w:val="24"/>
          <w:szCs w:val="24"/>
        </w:rPr>
        <w:t>This statement details our school’s use of pupil premium (a</w:t>
      </w:r>
      <w:r w:rsidR="00E04D98">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EDFDF64" w:rsidR="00E66558" w:rsidRDefault="00D61683">
            <w:pPr>
              <w:pStyle w:val="TableRow"/>
            </w:pPr>
            <w:proofErr w:type="spellStart"/>
            <w:r>
              <w:t>Stalmine</w:t>
            </w:r>
            <w:proofErr w:type="spellEnd"/>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221287B" w:rsidR="00E66558" w:rsidRDefault="00E04D98" w:rsidP="00D61683">
            <w:pPr>
              <w:pStyle w:val="TableRow"/>
            </w:pPr>
            <w:r>
              <w:t>90</w:t>
            </w:r>
            <w:r w:rsidR="00D61683">
              <w:t xml:space="preserve"> (+5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3E1804" w:rsidR="00E66558" w:rsidRDefault="00D61683">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660E97D" w:rsidR="00E66558" w:rsidRDefault="00E04D98">
            <w:pPr>
              <w:pStyle w:val="TableRow"/>
            </w:pPr>
            <w:r>
              <w:t>2022-2025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72C9CBF" w:rsidR="00E66558" w:rsidRDefault="00E04D98">
            <w:pPr>
              <w:pStyle w:val="TableRow"/>
            </w:pPr>
            <w:r>
              <w:t>30/9/22</w:t>
            </w:r>
            <w:bookmarkStart w:id="14" w:name="_GoBack"/>
            <w:bookmarkEnd w:id="14"/>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0B26BC" w:rsidR="00E66558" w:rsidRDefault="00E04D98">
            <w:pPr>
              <w:pStyle w:val="TableRow"/>
            </w:pPr>
            <w:r>
              <w:t>30/9/23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8867151" w:rsidR="00E66558" w:rsidRDefault="00E04D98">
            <w:pPr>
              <w:pStyle w:val="TableRow"/>
            </w:pPr>
            <w:r>
              <w:t>SEC Committee 6/10/22</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181FE02" w:rsidR="00E66558" w:rsidRDefault="00D61683">
            <w:pPr>
              <w:pStyle w:val="TableRow"/>
            </w:pPr>
            <w:r>
              <w:t xml:space="preserve">Hannah </w:t>
            </w:r>
            <w:proofErr w:type="spellStart"/>
            <w:r>
              <w:t>Binns</w:t>
            </w:r>
            <w:proofErr w:type="spellEnd"/>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639F0C8" w:rsidR="00E66558" w:rsidRDefault="00E04D98">
            <w:pPr>
              <w:pStyle w:val="TableRow"/>
            </w:pPr>
            <w:r>
              <w:t>Jo Hughes-Hutchings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0A90E05C" w:rsidR="00E66558" w:rsidRDefault="009D71E8">
            <w:pPr>
              <w:pStyle w:val="TableRow"/>
            </w:pPr>
            <w:r>
              <w:t>Pupil premium funding allocation this academic year</w:t>
            </w:r>
            <w:r w:rsidR="00A02094">
              <w:t xml:space="preserve"> (22-23)</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C4F0631" w:rsidR="00E66558" w:rsidRDefault="009D71E8" w:rsidP="00A02094">
            <w:pPr>
              <w:pStyle w:val="TableRow"/>
            </w:pPr>
            <w:r>
              <w:t>£</w:t>
            </w:r>
            <w:r w:rsidR="00DC191D">
              <w:t xml:space="preserve"> </w:t>
            </w:r>
            <w:r w:rsidR="00A02094">
              <w:t>33,850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3F45F37" w:rsidR="00E66558" w:rsidRDefault="009D71E8">
            <w:pPr>
              <w:pStyle w:val="TableRow"/>
            </w:pPr>
            <w:r>
              <w:t>£</w:t>
            </w:r>
            <w:r w:rsidR="00DC191D">
              <w:t xml:space="preserve"> 2,320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297506D" w:rsidR="00E66558" w:rsidRDefault="009D71E8">
            <w:pPr>
              <w:pStyle w:val="TableRow"/>
            </w:pPr>
            <w:r>
              <w:t>£</w:t>
            </w:r>
            <w:r w:rsidR="00DC191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23BBA683" w:rsidR="00E66558" w:rsidRDefault="009D71E8">
            <w:pPr>
              <w:pStyle w:val="TableRow"/>
              <w:rPr>
                <w:b/>
              </w:rPr>
            </w:pPr>
            <w:r>
              <w:rPr>
                <w:b/>
              </w:rPr>
              <w:t>Total budget for this academic year</w:t>
            </w:r>
            <w:r w:rsidR="00A02094">
              <w:rPr>
                <w:b/>
              </w:rPr>
              <w:t xml:space="preserve"> (22-23)</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D66E905" w:rsidR="00E66558" w:rsidRDefault="009D71E8" w:rsidP="00A02094">
            <w:pPr>
              <w:pStyle w:val="TableRow"/>
            </w:pPr>
            <w:r>
              <w:t>£</w:t>
            </w:r>
            <w:r w:rsidR="00E04D98">
              <w:t>36,170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9" w14:textId="396E4C4F" w:rsidR="00E66558" w:rsidRPr="00B918F2" w:rsidRDefault="00B918F2" w:rsidP="00B918F2">
            <w:pPr>
              <w:spacing w:before="120"/>
              <w:rPr>
                <w:i/>
                <w:iCs/>
              </w:rPr>
            </w:pPr>
            <w:r>
              <w:t xml:space="preserve">At </w:t>
            </w:r>
            <w:proofErr w:type="spellStart"/>
            <w:r>
              <w:t>Stalmine</w:t>
            </w:r>
            <w:proofErr w:type="spellEnd"/>
            <w:r>
              <w:t xml:space="preserve"> Primary School we believe that every child deserves the opportunity to receive a rich and challenging curriculum regardless of their background and social inexperience’s. We feel it is our moral duty to enable every child to reach at least the basic foundations from which they can spring to further heights. Our pupil premium pupils are specifically targeted so as to ensure that not only do they receive the very best provision but a targeted, further enhanced provision. The funding will be used to target our most disadvantaged pupils to ensure that they reach at least the age-related expectation across reading, writing and maths. It is also used to across a range of different initiatives where it supports the families best in order to secure the best conditions for living and learning.</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C2AA7B4" w:rsidR="00E66558" w:rsidRPr="000229DC" w:rsidRDefault="000229DC" w:rsidP="000229DC">
            <w:pPr>
              <w:pStyle w:val="TableRowCentered"/>
              <w:jc w:val="left"/>
            </w:pPr>
            <w:r w:rsidRPr="000229DC">
              <w:rPr>
                <w:iCs/>
                <w:sz w:val="22"/>
                <w:szCs w:val="22"/>
              </w:rPr>
              <w:t>High proportion of PP pupils are not yet at ARE in Reading; Writing and Maths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2D55189" w:rsidR="00E66558" w:rsidRDefault="000229DC">
            <w:pPr>
              <w:pStyle w:val="TableRowCentered"/>
              <w:jc w:val="left"/>
              <w:rPr>
                <w:sz w:val="22"/>
                <w:szCs w:val="22"/>
              </w:rPr>
            </w:pPr>
            <w:r>
              <w:rPr>
                <w:sz w:val="22"/>
                <w:szCs w:val="22"/>
              </w:rPr>
              <w:t>Low attendance at school resulting in large gaps in knowledge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CB0F175" w:rsidR="00E66558" w:rsidRDefault="000229DC">
            <w:pPr>
              <w:pStyle w:val="TableRowCentered"/>
              <w:jc w:val="left"/>
              <w:rPr>
                <w:sz w:val="22"/>
                <w:szCs w:val="22"/>
              </w:rPr>
            </w:pPr>
            <w:r>
              <w:rPr>
                <w:sz w:val="22"/>
                <w:szCs w:val="22"/>
              </w:rPr>
              <w:t>Lack of parental support in home learning (not remote) i.e. reading at home; number work at home.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A06D403" w:rsidR="00E66558" w:rsidRDefault="000229DC">
            <w:pPr>
              <w:pStyle w:val="TableRowCentered"/>
              <w:jc w:val="left"/>
              <w:rPr>
                <w:iCs/>
                <w:sz w:val="22"/>
              </w:rPr>
            </w:pPr>
            <w:r>
              <w:rPr>
                <w:iCs/>
                <w:sz w:val="22"/>
              </w:rPr>
              <w:t>SEMH impacting behaviour for learning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BEE1D8F" w:rsidR="00E66558" w:rsidRDefault="00092A4C" w:rsidP="00092A4C">
            <w:pPr>
              <w:pStyle w:val="TableRowCentered"/>
              <w:jc w:val="left"/>
              <w:rPr>
                <w:iCs/>
                <w:sz w:val="22"/>
              </w:rPr>
            </w:pPr>
            <w:r>
              <w:rPr>
                <w:iCs/>
                <w:sz w:val="22"/>
              </w:rPr>
              <w:t xml:space="preserve">Pupils entering school with poor S&amp;L skills and low vocabulary acquisition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8039FFE" w:rsidR="00E66558" w:rsidRPr="000229DC" w:rsidRDefault="000229DC">
            <w:pPr>
              <w:pStyle w:val="TableRow"/>
            </w:pPr>
            <w:r>
              <w:rPr>
                <w:iCs/>
                <w:sz w:val="22"/>
                <w:szCs w:val="22"/>
              </w:rPr>
              <w:t xml:space="preserve">Closing the attainment gaps between PP and non PP pupils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228C3BE" w:rsidR="00E66558" w:rsidRDefault="000229DC">
            <w:pPr>
              <w:pStyle w:val="TableRowCentered"/>
              <w:jc w:val="left"/>
              <w:rPr>
                <w:sz w:val="22"/>
                <w:szCs w:val="22"/>
              </w:rPr>
            </w:pPr>
            <w:r>
              <w:rPr>
                <w:sz w:val="22"/>
                <w:szCs w:val="22"/>
              </w:rPr>
              <w:t>All pupils making effective and at least expected progress from their starting points.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8095EE7" w:rsidR="00E66558" w:rsidRDefault="000229DC">
            <w:pPr>
              <w:pStyle w:val="TableRow"/>
              <w:rPr>
                <w:sz w:val="22"/>
                <w:szCs w:val="22"/>
              </w:rPr>
            </w:pPr>
            <w:r>
              <w:rPr>
                <w:sz w:val="22"/>
                <w:szCs w:val="22"/>
              </w:rPr>
              <w:t>School attendance %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E3498D9" w:rsidR="00E66558" w:rsidRDefault="000229DC">
            <w:pPr>
              <w:pStyle w:val="TableRowCentered"/>
              <w:jc w:val="left"/>
              <w:rPr>
                <w:sz w:val="22"/>
                <w:szCs w:val="22"/>
              </w:rPr>
            </w:pPr>
            <w:r>
              <w:rPr>
                <w:sz w:val="22"/>
                <w:szCs w:val="22"/>
              </w:rPr>
              <w:t xml:space="preserve">All pupils’ attending school 96%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08D8857" w:rsidR="00E66558" w:rsidRDefault="000229DC">
            <w:pPr>
              <w:pStyle w:val="TableRow"/>
              <w:rPr>
                <w:sz w:val="22"/>
                <w:szCs w:val="22"/>
              </w:rPr>
            </w:pPr>
            <w:r>
              <w:rPr>
                <w:sz w:val="22"/>
                <w:szCs w:val="22"/>
              </w:rPr>
              <w:t>Improved parental engagement in supporting pupils’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BBE8" w14:textId="77777777" w:rsidR="00E66558" w:rsidRDefault="000229DC">
            <w:pPr>
              <w:pStyle w:val="TableRowCentered"/>
              <w:jc w:val="left"/>
              <w:rPr>
                <w:sz w:val="22"/>
                <w:szCs w:val="22"/>
              </w:rPr>
            </w:pPr>
            <w:r>
              <w:rPr>
                <w:sz w:val="22"/>
                <w:szCs w:val="22"/>
              </w:rPr>
              <w:t>Increase number of parents reading with pupils at home and engaging in homework activities.</w:t>
            </w:r>
          </w:p>
          <w:p w14:paraId="2A7D550B" w14:textId="69D10ADB" w:rsidR="000229DC" w:rsidRDefault="000229DC">
            <w:pPr>
              <w:pStyle w:val="TableRowCentered"/>
              <w:jc w:val="left"/>
              <w:rPr>
                <w:sz w:val="22"/>
                <w:szCs w:val="22"/>
              </w:rPr>
            </w:pPr>
            <w:r>
              <w:rPr>
                <w:sz w:val="22"/>
                <w:szCs w:val="22"/>
              </w:rPr>
              <w:lastRenderedPageBreak/>
              <w:t xml:space="preserve">Parents attending parent sessions </w:t>
            </w:r>
            <w:proofErr w:type="spellStart"/>
            <w:r>
              <w:rPr>
                <w:sz w:val="22"/>
                <w:szCs w:val="22"/>
              </w:rPr>
              <w:t>eg</w:t>
            </w:r>
            <w:proofErr w:type="spellEnd"/>
            <w:r>
              <w:rPr>
                <w:sz w:val="22"/>
                <w:szCs w:val="22"/>
              </w:rPr>
              <w:t xml:space="preserve"> phonics; number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67952A9" w:rsidR="00E66558" w:rsidRDefault="000229DC">
            <w:pPr>
              <w:pStyle w:val="TableRow"/>
              <w:rPr>
                <w:sz w:val="22"/>
                <w:szCs w:val="22"/>
              </w:rPr>
            </w:pPr>
            <w:r>
              <w:rPr>
                <w:sz w:val="22"/>
                <w:szCs w:val="22"/>
              </w:rPr>
              <w:lastRenderedPageBreak/>
              <w:t>Improved behaviour for learning resulting in less disrupted learning and lower behaviour incidents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E646CEC" w:rsidR="00E66558" w:rsidRDefault="000229DC" w:rsidP="000229DC">
            <w:pPr>
              <w:pStyle w:val="TableRowCentered"/>
              <w:jc w:val="left"/>
              <w:rPr>
                <w:sz w:val="22"/>
                <w:szCs w:val="22"/>
              </w:rPr>
            </w:pPr>
            <w:r>
              <w:rPr>
                <w:sz w:val="22"/>
                <w:szCs w:val="22"/>
              </w:rPr>
              <w:t xml:space="preserve">Pupils will have effective and successful strategies to draw upon to support them with SEMH needs. </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6AC5ED3" w:rsidR="00E66558" w:rsidRDefault="009D71E8">
      <w:r>
        <w:t xml:space="preserve">Budgeted cost: £ </w:t>
      </w:r>
      <w:r w:rsidR="00A125C6">
        <w:t>12,000</w:t>
      </w:r>
    </w:p>
    <w:tbl>
      <w:tblPr>
        <w:tblW w:w="5000" w:type="pct"/>
        <w:tblCellMar>
          <w:left w:w="10" w:type="dxa"/>
          <w:right w:w="10" w:type="dxa"/>
        </w:tblCellMar>
        <w:tblLook w:val="04A0" w:firstRow="1" w:lastRow="0" w:firstColumn="1" w:lastColumn="0" w:noHBand="0" w:noVBand="1"/>
      </w:tblPr>
      <w:tblGrid>
        <w:gridCol w:w="2504"/>
        <w:gridCol w:w="4627"/>
        <w:gridCol w:w="2355"/>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6B886F4" w:rsidR="00E66558" w:rsidRDefault="00092A4C" w:rsidP="00092A4C">
            <w:pPr>
              <w:pStyle w:val="TableRow"/>
              <w:ind w:left="0" w:firstLine="57"/>
            </w:pPr>
            <w:r>
              <w:t xml:space="preserve">EYFS lead to take part in </w:t>
            </w:r>
            <w:proofErr w:type="spellStart"/>
            <w:r>
              <w:t>Lancs</w:t>
            </w:r>
            <w:proofErr w:type="spellEnd"/>
            <w:r>
              <w:t xml:space="preserve"> Language Lead training; a collaboration between Lancashire County Council and the NHS Speech and Language Therapy Service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63AD7" w14:textId="77777777" w:rsidR="000229DC" w:rsidRDefault="00092A4C">
            <w:pPr>
              <w:pStyle w:val="TableRowCentered"/>
              <w:jc w:val="left"/>
              <w:rPr>
                <w:sz w:val="22"/>
              </w:rPr>
            </w:pPr>
            <w:r>
              <w:rPr>
                <w:sz w:val="22"/>
              </w:rPr>
              <w:t>EEF: Oral Language Interventions</w:t>
            </w:r>
          </w:p>
          <w:p w14:paraId="2A7D551B" w14:textId="6879F698" w:rsidR="00092A4C" w:rsidRDefault="00092A4C">
            <w:pPr>
              <w:pStyle w:val="TableRowCentered"/>
              <w:jc w:val="left"/>
              <w:rPr>
                <w:sz w:val="22"/>
              </w:rPr>
            </w:pPr>
            <w:r>
              <w:rPr>
                <w:sz w:val="22"/>
              </w:rPr>
              <w:t>All pupils appear to benefit from oral language interventions but some studies show slightly larger effects for younger children and those from disadvantaged backgrounds with up to 6 months additional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8BD5F40" w:rsidR="00E66558" w:rsidRDefault="000229DC">
            <w:pPr>
              <w:pStyle w:val="TableRowCentered"/>
              <w:jc w:val="left"/>
              <w:rPr>
                <w:sz w:val="22"/>
              </w:rPr>
            </w:pPr>
            <w:r>
              <w:rPr>
                <w:sz w:val="22"/>
              </w:rPr>
              <w:t>1</w:t>
            </w:r>
            <w:r w:rsidR="00092A4C">
              <w:rPr>
                <w:sz w:val="22"/>
              </w:rPr>
              <w:t>, 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3CDF6C8" w:rsidR="00E66558" w:rsidRPr="00B654D4" w:rsidRDefault="00F327C5">
            <w:pPr>
              <w:pStyle w:val="TableRow"/>
              <w:rPr>
                <w:sz w:val="22"/>
              </w:rPr>
            </w:pPr>
            <w:r>
              <w:rPr>
                <w:sz w:val="22"/>
              </w:rPr>
              <w:t>Targeted PD and Quality First Teaching</w:t>
            </w:r>
            <w:r w:rsidR="00B654D4">
              <w:rPr>
                <w:sz w:val="22"/>
              </w:rPr>
              <w:t xml:space="preserve">: Teaching pedagogy – metacognition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32647" w14:textId="019DB066" w:rsidR="00092A4C" w:rsidRDefault="00B654D4">
            <w:pPr>
              <w:pStyle w:val="TableRowCentered"/>
              <w:jc w:val="left"/>
              <w:rPr>
                <w:sz w:val="22"/>
              </w:rPr>
            </w:pPr>
            <w:r>
              <w:rPr>
                <w:sz w:val="22"/>
              </w:rPr>
              <w:t xml:space="preserve">EEF: </w:t>
            </w:r>
            <w:r w:rsidR="00226FCC">
              <w:rPr>
                <w:sz w:val="22"/>
              </w:rPr>
              <w:t xml:space="preserve">Metacognition and </w:t>
            </w:r>
            <w:proofErr w:type="spellStart"/>
            <w:r w:rsidR="00226FCC">
              <w:rPr>
                <w:sz w:val="22"/>
              </w:rPr>
              <w:t>self regulated</w:t>
            </w:r>
            <w:proofErr w:type="spellEnd"/>
            <w:r w:rsidR="00226FCC">
              <w:rPr>
                <w:sz w:val="22"/>
              </w:rPr>
              <w:t xml:space="preserve"> learning</w:t>
            </w:r>
          </w:p>
          <w:p w14:paraId="1984EBB5" w14:textId="61B8D965" w:rsidR="00226FCC" w:rsidRDefault="00761BFE">
            <w:pPr>
              <w:pStyle w:val="TableRowCentered"/>
              <w:jc w:val="left"/>
              <w:rPr>
                <w:sz w:val="22"/>
              </w:rPr>
            </w:pPr>
            <w:hyperlink r:id="rId7" w:history="1">
              <w:r w:rsidR="00226FCC" w:rsidRPr="00226FCC">
                <w:rPr>
                  <w:color w:val="0000FF"/>
                  <w:szCs w:val="24"/>
                  <w:u w:val="single"/>
                </w:rPr>
                <w:t>Metacognition and self-regulation | EEF (educationendowmentfoundation.org.uk)</w:t>
              </w:r>
            </w:hyperlink>
          </w:p>
          <w:p w14:paraId="2A7D551F" w14:textId="3E095870" w:rsidR="00B654D4" w:rsidRDefault="00B654D4">
            <w:pPr>
              <w:pStyle w:val="TableRowCentered"/>
              <w:jc w:val="left"/>
              <w:rPr>
                <w:sz w:val="22"/>
              </w:rPr>
            </w:pPr>
            <w:r>
              <w:rPr>
                <w:sz w:val="22"/>
              </w:rPr>
              <w:t xml:space="preserve">Mastery learning will support the narrowing of the attainment gap.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39AA85" w:rsidR="00E66558" w:rsidRDefault="00B654D4">
            <w:pPr>
              <w:pStyle w:val="TableRowCentered"/>
              <w:jc w:val="left"/>
              <w:rPr>
                <w:sz w:val="22"/>
              </w:rPr>
            </w:pPr>
            <w:r>
              <w:rPr>
                <w:sz w:val="22"/>
              </w:rPr>
              <w:t>1, 4 and 5</w:t>
            </w:r>
          </w:p>
        </w:tc>
      </w:tr>
      <w:tr w:rsidR="00B654D4" w14:paraId="3377272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D0F2" w14:textId="318696AA" w:rsidR="00B654D4" w:rsidRDefault="00B654D4" w:rsidP="00A02094">
            <w:pPr>
              <w:pStyle w:val="TableRow"/>
              <w:rPr>
                <w:sz w:val="22"/>
              </w:rPr>
            </w:pPr>
            <w:r>
              <w:rPr>
                <w:sz w:val="22"/>
              </w:rPr>
              <w:t xml:space="preserve">Recruit </w:t>
            </w:r>
            <w:r w:rsidR="00A125C6">
              <w:rPr>
                <w:sz w:val="22"/>
              </w:rPr>
              <w:t xml:space="preserve">and employ </w:t>
            </w:r>
            <w:r>
              <w:rPr>
                <w:sz w:val="22"/>
              </w:rPr>
              <w:t xml:space="preserve">a </w:t>
            </w:r>
            <w:r w:rsidR="00A02094">
              <w:rPr>
                <w:sz w:val="22"/>
              </w:rPr>
              <w:t>TA</w:t>
            </w:r>
            <w:r>
              <w:rPr>
                <w:sz w:val="22"/>
              </w:rPr>
              <w:t xml:space="preserve"> to lead KS1</w:t>
            </w:r>
            <w:r w:rsidR="00A02094">
              <w:rPr>
                <w:sz w:val="22"/>
              </w:rPr>
              <w:t xml:space="preserve"> and KS2</w:t>
            </w:r>
            <w:r>
              <w:rPr>
                <w:sz w:val="22"/>
              </w:rPr>
              <w:t xml:space="preserve"> structured intervention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24168" w14:textId="5A9FDF1B" w:rsidR="00B654D4" w:rsidRDefault="00B654D4" w:rsidP="00B654D4">
            <w:pPr>
              <w:pStyle w:val="TableRowCentered"/>
              <w:jc w:val="left"/>
              <w:rPr>
                <w:sz w:val="22"/>
              </w:rPr>
            </w:pPr>
            <w:r>
              <w:rPr>
                <w:sz w:val="22"/>
              </w:rPr>
              <w:t>EEF: Intervention</w:t>
            </w:r>
          </w:p>
          <w:p w14:paraId="423EE6B3" w14:textId="191EDBEE" w:rsidR="00537892" w:rsidRDefault="00761BFE" w:rsidP="00537892">
            <w:pPr>
              <w:pStyle w:val="TableRowCentered"/>
              <w:jc w:val="left"/>
              <w:rPr>
                <w:sz w:val="22"/>
              </w:rPr>
            </w:pPr>
            <w:hyperlink r:id="rId8" w:history="1">
              <w:r w:rsidR="00537892" w:rsidRPr="00537892">
                <w:rPr>
                  <w:color w:val="0000FF"/>
                  <w:szCs w:val="24"/>
                  <w:u w:val="single"/>
                </w:rPr>
                <w:t>Small group tuition | EEF (educationendowmentfoundation.org.uk)</w:t>
              </w:r>
            </w:hyperlink>
          </w:p>
          <w:p w14:paraId="3AA3F565" w14:textId="77777777" w:rsidR="00B654D4" w:rsidRDefault="00B654D4" w:rsidP="00B654D4">
            <w:pPr>
              <w:pStyle w:val="TableRowCentered"/>
              <w:jc w:val="left"/>
              <w:rPr>
                <w:sz w:val="22"/>
              </w:rPr>
            </w:pPr>
            <w:r>
              <w:rPr>
                <w:sz w:val="22"/>
              </w:rPr>
              <w:t>Similar benefits for 1:1 tuition</w:t>
            </w:r>
          </w:p>
          <w:p w14:paraId="3F09E986" w14:textId="77777777" w:rsidR="00B654D4" w:rsidRDefault="00B654D4" w:rsidP="00B654D4">
            <w:pPr>
              <w:pStyle w:val="TableRowCentered"/>
              <w:jc w:val="left"/>
              <w:rPr>
                <w:sz w:val="22"/>
              </w:rPr>
            </w:pPr>
            <w:r>
              <w:rPr>
                <w:sz w:val="22"/>
              </w:rPr>
              <w:t xml:space="preserve">Group learning is more effective for younger learners; particularly in reading and maths. </w:t>
            </w:r>
          </w:p>
          <w:p w14:paraId="7EB396AC" w14:textId="3E517EC2" w:rsidR="00B654D4" w:rsidRDefault="00B654D4" w:rsidP="00A125C6">
            <w:pPr>
              <w:pStyle w:val="TableRowCentered"/>
              <w:jc w:val="left"/>
              <w:rPr>
                <w:sz w:val="22"/>
              </w:rPr>
            </w:pPr>
            <w:r>
              <w:rPr>
                <w:sz w:val="22"/>
              </w:rPr>
              <w:t xml:space="preserve">Pupils require support with peer learning and development with working with others.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3E9F" w14:textId="38FB15DB" w:rsidR="00B654D4" w:rsidRDefault="00537892">
            <w:pPr>
              <w:pStyle w:val="TableRowCentered"/>
              <w:jc w:val="left"/>
              <w:rPr>
                <w:sz w:val="22"/>
              </w:rPr>
            </w:pPr>
            <w:r>
              <w:rPr>
                <w:sz w:val="22"/>
              </w:rPr>
              <w:t>1</w:t>
            </w:r>
          </w:p>
        </w:tc>
      </w:tr>
    </w:tbl>
    <w:p w14:paraId="2A7D5522" w14:textId="77777777" w:rsidR="00E66558" w:rsidRDefault="00E66558">
      <w:pPr>
        <w:keepNext/>
        <w:spacing w:after="60"/>
        <w:outlineLvl w:val="1"/>
      </w:pPr>
    </w:p>
    <w:p w14:paraId="5BC013C6" w14:textId="77777777" w:rsidR="00B918F2" w:rsidRDefault="00B918F2">
      <w:pPr>
        <w:rPr>
          <w:b/>
          <w:bCs/>
          <w:color w:val="104F75"/>
          <w:sz w:val="28"/>
          <w:szCs w:val="28"/>
        </w:rPr>
      </w:pPr>
    </w:p>
    <w:p w14:paraId="68605CD9" w14:textId="77777777" w:rsidR="00B918F2" w:rsidRDefault="00B918F2">
      <w:pPr>
        <w:rPr>
          <w:b/>
          <w:bCs/>
          <w:color w:val="104F75"/>
          <w:sz w:val="28"/>
          <w:szCs w:val="28"/>
        </w:rPr>
      </w:pPr>
    </w:p>
    <w:p w14:paraId="4308D3D9" w14:textId="77777777" w:rsidR="00B918F2" w:rsidRDefault="00B918F2">
      <w:pPr>
        <w:rPr>
          <w:b/>
          <w:bCs/>
          <w:color w:val="104F75"/>
          <w:sz w:val="28"/>
          <w:szCs w:val="28"/>
        </w:rPr>
      </w:pPr>
    </w:p>
    <w:p w14:paraId="2A7D5523" w14:textId="11E2C0BD"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06D5FD6" w:rsidR="00E66558" w:rsidRDefault="009D71E8">
      <w:r>
        <w:t xml:space="preserve">Budgeted cost: £ </w:t>
      </w:r>
      <w:r w:rsidR="00C5156E">
        <w:t>12</w:t>
      </w:r>
      <w:r w:rsidR="00F327C5">
        <w:t>,</w:t>
      </w:r>
      <w:r w:rsidR="00C5156E">
        <w:t>554</w:t>
      </w:r>
      <w:r w:rsidR="00511967">
        <w:t xml:space="preserve"> </w:t>
      </w:r>
    </w:p>
    <w:tbl>
      <w:tblPr>
        <w:tblW w:w="5000" w:type="pct"/>
        <w:tblCellMar>
          <w:left w:w="10" w:type="dxa"/>
          <w:right w:w="10" w:type="dxa"/>
        </w:tblCellMar>
        <w:tblLook w:val="04A0" w:firstRow="1" w:lastRow="0" w:firstColumn="1" w:lastColumn="0" w:noHBand="0" w:noVBand="1"/>
      </w:tblPr>
      <w:tblGrid>
        <w:gridCol w:w="2484"/>
        <w:gridCol w:w="4627"/>
        <w:gridCol w:w="237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92A4C"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ECFCCFE" w:rsidR="00092A4C" w:rsidRDefault="00092A4C" w:rsidP="00C5156E">
            <w:pPr>
              <w:pStyle w:val="TableRow"/>
            </w:pPr>
            <w:r>
              <w:rPr>
                <w:i/>
                <w:iCs/>
                <w:sz w:val="22"/>
                <w:szCs w:val="22"/>
              </w:rPr>
              <w:t>1:1 Tuition through school – led tutoring for UKS2 for Reading and Maths</w:t>
            </w:r>
            <w:r w:rsidR="00C5156E">
              <w:rPr>
                <w:i/>
                <w:iCs/>
                <w:sz w:val="22"/>
                <w:szCs w:val="22"/>
              </w:rPr>
              <w:t xml:space="preserve"> (Additional funding from Tuition Funding and Catch up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3A27" w14:textId="7A3563E8" w:rsidR="00092A4C" w:rsidRDefault="00092A4C" w:rsidP="00092A4C">
            <w:pPr>
              <w:pStyle w:val="TableRowCentered"/>
              <w:jc w:val="left"/>
              <w:rPr>
                <w:sz w:val="22"/>
              </w:rPr>
            </w:pPr>
            <w:r>
              <w:rPr>
                <w:sz w:val="22"/>
              </w:rPr>
              <w:t>EEF: 1:1 Tuition</w:t>
            </w:r>
          </w:p>
          <w:p w14:paraId="6D46C359" w14:textId="25999552" w:rsidR="00226FCC" w:rsidRDefault="00761BFE" w:rsidP="00092A4C">
            <w:pPr>
              <w:pStyle w:val="TableRowCentered"/>
              <w:jc w:val="left"/>
              <w:rPr>
                <w:sz w:val="22"/>
              </w:rPr>
            </w:pPr>
            <w:hyperlink r:id="rId9" w:history="1">
              <w:r w:rsidR="00226FCC" w:rsidRPr="00226FCC">
                <w:rPr>
                  <w:color w:val="0000FF"/>
                  <w:szCs w:val="24"/>
                  <w:u w:val="single"/>
                </w:rPr>
                <w:t>One to one tuition | EEF (educationendowmentfoundation.org.uk)</w:t>
              </w:r>
            </w:hyperlink>
          </w:p>
          <w:p w14:paraId="3904E726" w14:textId="77777777" w:rsidR="00092A4C" w:rsidRDefault="00092A4C" w:rsidP="00092A4C">
            <w:pPr>
              <w:pStyle w:val="TableRowCentered"/>
              <w:jc w:val="left"/>
              <w:rPr>
                <w:sz w:val="22"/>
              </w:rPr>
            </w:pPr>
            <w:r>
              <w:rPr>
                <w:sz w:val="22"/>
              </w:rPr>
              <w:t xml:space="preserve">Evidence shows that 1:1 tutoring is more effective when provided by a teacher rather than a TA. </w:t>
            </w:r>
          </w:p>
          <w:p w14:paraId="0C2475C0" w14:textId="77777777" w:rsidR="00092A4C" w:rsidRPr="00092A4C" w:rsidRDefault="00092A4C" w:rsidP="00092A4C">
            <w:pPr>
              <w:pStyle w:val="TableRowCentered"/>
              <w:jc w:val="left"/>
              <w:rPr>
                <w:i/>
                <w:sz w:val="22"/>
              </w:rPr>
            </w:pPr>
            <w:r>
              <w:rPr>
                <w:sz w:val="22"/>
              </w:rPr>
              <w:t xml:space="preserve">School led 1:1 tuition is more cost effective than out sourcing and delivers 5 </w:t>
            </w:r>
            <w:proofErr w:type="gramStart"/>
            <w:r>
              <w:rPr>
                <w:sz w:val="22"/>
              </w:rPr>
              <w:t>months</w:t>
            </w:r>
            <w:proofErr w:type="gramEnd"/>
            <w:r>
              <w:rPr>
                <w:sz w:val="22"/>
              </w:rPr>
              <w:t xml:space="preserve"> progress on average </w:t>
            </w:r>
            <w:r w:rsidRPr="00092A4C">
              <w:rPr>
                <w:i/>
                <w:sz w:val="22"/>
              </w:rPr>
              <w:t>(see link)</w:t>
            </w:r>
          </w:p>
          <w:p w14:paraId="2A7D552A" w14:textId="6DC5EB2A" w:rsidR="00092A4C" w:rsidRDefault="00092A4C" w:rsidP="00092A4C">
            <w:pPr>
              <w:pStyle w:val="TableRowCentered"/>
              <w:jc w:val="left"/>
              <w:rPr>
                <w:sz w:val="22"/>
              </w:rPr>
            </w:pPr>
            <w:r>
              <w:rPr>
                <w:sz w:val="22"/>
              </w:rPr>
              <w:t xml:space="preserve">Impact is more likely if learning is additional to and explicitly linked to normal lessons. Therefore, this will be carried out by a staff member familiar to the class.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4088F66" w:rsidR="00092A4C" w:rsidRDefault="00092A4C" w:rsidP="00092A4C">
            <w:pPr>
              <w:pStyle w:val="TableRowCentered"/>
              <w:jc w:val="left"/>
              <w:rPr>
                <w:sz w:val="22"/>
              </w:rPr>
            </w:pPr>
            <w:r>
              <w:rPr>
                <w:sz w:val="22"/>
              </w:rPr>
              <w:t>1</w:t>
            </w:r>
          </w:p>
        </w:tc>
      </w:tr>
      <w:tr w:rsidR="00092A4C"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4EE8F84" w:rsidR="00092A4C" w:rsidRDefault="00092A4C" w:rsidP="00092A4C">
            <w:pPr>
              <w:pStyle w:val="TableRow"/>
              <w:rPr>
                <w:i/>
                <w:sz w:val="22"/>
              </w:rPr>
            </w:pPr>
            <w:r>
              <w:rPr>
                <w:i/>
                <w:sz w:val="22"/>
              </w:rPr>
              <w:t>Group Tuition through school led small group structured intervention for LKS2 and KS1 in Reading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FB276" w14:textId="65EEBB90" w:rsidR="00092A4C" w:rsidRDefault="00092A4C" w:rsidP="00092A4C">
            <w:pPr>
              <w:pStyle w:val="TableRowCentered"/>
              <w:jc w:val="left"/>
              <w:rPr>
                <w:sz w:val="22"/>
              </w:rPr>
            </w:pPr>
            <w:r>
              <w:rPr>
                <w:sz w:val="22"/>
              </w:rPr>
              <w:t>EEF: Intervention</w:t>
            </w:r>
          </w:p>
          <w:p w14:paraId="129E66BF" w14:textId="25B3F6CF" w:rsidR="00537892" w:rsidRDefault="00761BFE" w:rsidP="00092A4C">
            <w:pPr>
              <w:pStyle w:val="TableRowCentered"/>
              <w:jc w:val="left"/>
              <w:rPr>
                <w:sz w:val="22"/>
              </w:rPr>
            </w:pPr>
            <w:hyperlink r:id="rId10" w:history="1">
              <w:r w:rsidR="00537892" w:rsidRPr="00537892">
                <w:rPr>
                  <w:color w:val="0000FF"/>
                  <w:szCs w:val="24"/>
                  <w:u w:val="single"/>
                </w:rPr>
                <w:t>Small group tuition | EEF (educationendowmentfoundation.org.uk)</w:t>
              </w:r>
            </w:hyperlink>
          </w:p>
          <w:p w14:paraId="056E55DA" w14:textId="77777777" w:rsidR="00092A4C" w:rsidRDefault="00092A4C" w:rsidP="00092A4C">
            <w:pPr>
              <w:pStyle w:val="TableRowCentered"/>
              <w:jc w:val="left"/>
              <w:rPr>
                <w:sz w:val="22"/>
              </w:rPr>
            </w:pPr>
            <w:r>
              <w:rPr>
                <w:sz w:val="22"/>
              </w:rPr>
              <w:t>Similar benefits for 1:1 tuition</w:t>
            </w:r>
          </w:p>
          <w:p w14:paraId="74E03EC5" w14:textId="77777777" w:rsidR="00092A4C" w:rsidRDefault="00092A4C" w:rsidP="00092A4C">
            <w:pPr>
              <w:pStyle w:val="TableRowCentered"/>
              <w:jc w:val="left"/>
              <w:rPr>
                <w:sz w:val="22"/>
              </w:rPr>
            </w:pPr>
            <w:r>
              <w:rPr>
                <w:sz w:val="22"/>
              </w:rPr>
              <w:t xml:space="preserve">Group learning is more effective for younger learners; particularly in reading and maths. </w:t>
            </w:r>
          </w:p>
          <w:p w14:paraId="383B632D" w14:textId="77777777" w:rsidR="00092A4C" w:rsidRDefault="00092A4C" w:rsidP="00092A4C">
            <w:pPr>
              <w:pStyle w:val="TableRowCentered"/>
              <w:jc w:val="left"/>
              <w:rPr>
                <w:sz w:val="22"/>
              </w:rPr>
            </w:pPr>
            <w:r>
              <w:rPr>
                <w:sz w:val="22"/>
              </w:rPr>
              <w:t>Pupils require support with peer learning and development with working with others.  – evidence based – find it!</w:t>
            </w:r>
          </w:p>
          <w:p w14:paraId="01AD681F" w14:textId="77777777" w:rsidR="00B654D4" w:rsidRDefault="00B654D4" w:rsidP="00092A4C">
            <w:pPr>
              <w:pStyle w:val="TableRowCentered"/>
              <w:jc w:val="left"/>
              <w:rPr>
                <w:sz w:val="22"/>
              </w:rPr>
            </w:pPr>
          </w:p>
          <w:p w14:paraId="7748DF9C" w14:textId="77777777" w:rsidR="00B654D4" w:rsidRDefault="00B654D4" w:rsidP="00B654D4">
            <w:pPr>
              <w:pStyle w:val="TableRowCentered"/>
              <w:jc w:val="left"/>
              <w:rPr>
                <w:sz w:val="22"/>
              </w:rPr>
            </w:pPr>
            <w:r>
              <w:rPr>
                <w:sz w:val="22"/>
              </w:rPr>
              <w:t>EEF: Extending school time</w:t>
            </w:r>
          </w:p>
          <w:p w14:paraId="2A7D552E" w14:textId="0B4ACA2B" w:rsidR="00B654D4" w:rsidRDefault="00B654D4" w:rsidP="00092A4C">
            <w:pPr>
              <w:pStyle w:val="TableRowCentered"/>
              <w:jc w:val="left"/>
              <w:rPr>
                <w:sz w:val="22"/>
              </w:rPr>
            </w:pPr>
            <w:r>
              <w:rPr>
                <w:sz w:val="22"/>
              </w:rPr>
              <w:t xml:space="preserve">Groups will be completed in school time, evidence shows extending school time has low impact with only 2 </w:t>
            </w:r>
            <w:proofErr w:type="gramStart"/>
            <w:r>
              <w:rPr>
                <w:sz w:val="22"/>
              </w:rPr>
              <w:t>months</w:t>
            </w:r>
            <w:proofErr w:type="gramEnd"/>
            <w:r>
              <w:rPr>
                <w:sz w:val="22"/>
              </w:rPr>
              <w:t xml:space="preserve"> additional progress with targeted use of before and after school programs.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28FDA84" w:rsidR="00092A4C" w:rsidRDefault="00092A4C" w:rsidP="00092A4C">
            <w:pPr>
              <w:pStyle w:val="TableRowCentered"/>
              <w:jc w:val="left"/>
              <w:rPr>
                <w:sz w:val="22"/>
              </w:rPr>
            </w:pPr>
            <w:r>
              <w:rPr>
                <w:sz w:val="22"/>
              </w:rPr>
              <w:t>1, 4</w:t>
            </w:r>
            <w:r w:rsidR="00537892">
              <w:rPr>
                <w:sz w:val="22"/>
              </w:rPr>
              <w:t>, 5</w:t>
            </w:r>
          </w:p>
        </w:tc>
      </w:tr>
      <w:tr w:rsidR="00F327C5" w14:paraId="3DB62FD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92722" w14:textId="1109E381" w:rsidR="00F327C5" w:rsidRDefault="00F327C5" w:rsidP="00092A4C">
            <w:pPr>
              <w:pStyle w:val="TableRow"/>
              <w:rPr>
                <w:i/>
                <w:sz w:val="22"/>
              </w:rPr>
            </w:pPr>
            <w:r>
              <w:rPr>
                <w:i/>
                <w:sz w:val="22"/>
              </w:rPr>
              <w:t>Targeted 1:1 reading sessions (additional to the 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F53D1" w14:textId="6811030F" w:rsidR="00F327C5" w:rsidRDefault="00F327C5" w:rsidP="00092A4C">
            <w:pPr>
              <w:pStyle w:val="TableRowCentered"/>
              <w:jc w:val="left"/>
              <w:rPr>
                <w:sz w:val="22"/>
              </w:rPr>
            </w:pPr>
            <w:r>
              <w:rPr>
                <w:sz w:val="22"/>
              </w:rPr>
              <w:t>EEF: 1:1 Tuition</w:t>
            </w:r>
          </w:p>
          <w:p w14:paraId="6FAF56E0" w14:textId="66AA5A5E" w:rsidR="00226FCC" w:rsidRDefault="00761BFE" w:rsidP="00092A4C">
            <w:pPr>
              <w:pStyle w:val="TableRowCentered"/>
              <w:jc w:val="left"/>
              <w:rPr>
                <w:sz w:val="22"/>
              </w:rPr>
            </w:pPr>
            <w:hyperlink r:id="rId11" w:history="1">
              <w:r w:rsidR="00226FCC" w:rsidRPr="00226FCC">
                <w:rPr>
                  <w:color w:val="0000FF"/>
                  <w:szCs w:val="24"/>
                  <w:u w:val="single"/>
                </w:rPr>
                <w:t>One to one tuition | EEF (educationendowmentfoundation.org.uk)</w:t>
              </w:r>
            </w:hyperlink>
          </w:p>
          <w:p w14:paraId="5BF450B9" w14:textId="77777777" w:rsidR="00F327C5" w:rsidRPr="00092A4C" w:rsidRDefault="00F327C5" w:rsidP="00F327C5">
            <w:pPr>
              <w:pStyle w:val="TableRowCentered"/>
              <w:jc w:val="left"/>
              <w:rPr>
                <w:i/>
                <w:sz w:val="22"/>
              </w:rPr>
            </w:pPr>
            <w:r>
              <w:rPr>
                <w:sz w:val="22"/>
              </w:rPr>
              <w:t xml:space="preserve">School led 1:1 tuition is more cost effective than out sourcing and delivers 5 </w:t>
            </w:r>
            <w:proofErr w:type="gramStart"/>
            <w:r>
              <w:rPr>
                <w:sz w:val="22"/>
              </w:rPr>
              <w:t>months</w:t>
            </w:r>
            <w:proofErr w:type="gramEnd"/>
            <w:r>
              <w:rPr>
                <w:sz w:val="22"/>
              </w:rPr>
              <w:t xml:space="preserve"> progress on average </w:t>
            </w:r>
            <w:r w:rsidRPr="00092A4C">
              <w:rPr>
                <w:i/>
                <w:sz w:val="22"/>
              </w:rPr>
              <w:t>(see link)</w:t>
            </w:r>
          </w:p>
          <w:p w14:paraId="2ED46ACE" w14:textId="77777777" w:rsidR="00F327C5" w:rsidRDefault="00F327C5" w:rsidP="00F327C5">
            <w:pPr>
              <w:pStyle w:val="TableRowCentered"/>
              <w:jc w:val="left"/>
              <w:rPr>
                <w:sz w:val="22"/>
              </w:rPr>
            </w:pPr>
            <w:r>
              <w:rPr>
                <w:sz w:val="22"/>
              </w:rPr>
              <w:t>Impact is more likely if learning is additional to and explicitly linked to normal lessons. Therefore, this will be carried out by a staff member familiar to the class.</w:t>
            </w:r>
          </w:p>
          <w:p w14:paraId="66FF11E0" w14:textId="0781E47F" w:rsidR="00F327C5" w:rsidRDefault="00F327C5" w:rsidP="00F327C5">
            <w:pPr>
              <w:pStyle w:val="TableRowCentered"/>
              <w:jc w:val="left"/>
              <w:rPr>
                <w:sz w:val="22"/>
              </w:rPr>
            </w:pPr>
            <w:r>
              <w:rPr>
                <w:sz w:val="22"/>
              </w:rPr>
              <w:lastRenderedPageBreak/>
              <w:t>Monitoring of previous 1:1 sessions and analysis of 2020-21 data shows positive impact of interventions in narrowing gaps in phonics and reading in KS2 and LKS2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A600" w14:textId="28C5935E" w:rsidR="00F327C5" w:rsidRDefault="00F327C5" w:rsidP="00092A4C">
            <w:pPr>
              <w:pStyle w:val="TableRowCentered"/>
              <w:jc w:val="left"/>
              <w:rPr>
                <w:sz w:val="22"/>
              </w:rPr>
            </w:pPr>
            <w:r>
              <w:rPr>
                <w:sz w:val="22"/>
              </w:rPr>
              <w:lastRenderedPageBreak/>
              <w:t>1, 4 and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9EB5842" w:rsidR="00E66558" w:rsidRDefault="009D71E8">
      <w:pPr>
        <w:spacing w:before="240" w:after="120"/>
      </w:pPr>
      <w:r>
        <w:t xml:space="preserve">Budgeted cost: £ </w:t>
      </w:r>
      <w:r w:rsidR="00A125C6">
        <w:t>9296</w:t>
      </w:r>
    </w:p>
    <w:tbl>
      <w:tblPr>
        <w:tblW w:w="5000" w:type="pct"/>
        <w:tblCellMar>
          <w:left w:w="10" w:type="dxa"/>
          <w:right w:w="10" w:type="dxa"/>
        </w:tblCellMar>
        <w:tblLook w:val="04A0" w:firstRow="1" w:lastRow="0" w:firstColumn="1" w:lastColumn="0" w:noHBand="0" w:noVBand="1"/>
      </w:tblPr>
      <w:tblGrid>
        <w:gridCol w:w="1857"/>
        <w:gridCol w:w="5828"/>
        <w:gridCol w:w="1801"/>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744DBAF" w:rsidR="00E66558" w:rsidRPr="00092A4C" w:rsidRDefault="00092A4C">
            <w:pPr>
              <w:pStyle w:val="TableRow"/>
            </w:pPr>
            <w:r w:rsidRPr="00092A4C">
              <w:rPr>
                <w:iCs/>
                <w:sz w:val="22"/>
                <w:szCs w:val="22"/>
              </w:rPr>
              <w:t>School Counsellor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6839" w14:textId="2CCBFC2C" w:rsidR="00E66558" w:rsidRDefault="00092A4C">
            <w:pPr>
              <w:pStyle w:val="TableRowCentered"/>
              <w:jc w:val="left"/>
              <w:rPr>
                <w:sz w:val="22"/>
              </w:rPr>
            </w:pPr>
            <w:r>
              <w:rPr>
                <w:sz w:val="22"/>
              </w:rPr>
              <w:t xml:space="preserve">Evidence: </w:t>
            </w:r>
            <w:r w:rsidR="00226FCC">
              <w:rPr>
                <w:sz w:val="22"/>
              </w:rPr>
              <w:t>COVID 19 Mental Health and Wellbeing surveillance: report</w:t>
            </w:r>
          </w:p>
          <w:p w14:paraId="6631F9C7" w14:textId="406D2073" w:rsidR="00226FCC" w:rsidRDefault="00761BFE">
            <w:pPr>
              <w:pStyle w:val="TableRowCentered"/>
              <w:jc w:val="left"/>
              <w:rPr>
                <w:sz w:val="22"/>
              </w:rPr>
            </w:pPr>
            <w:hyperlink r:id="rId12" w:history="1">
              <w:r w:rsidR="00226FCC" w:rsidRPr="00226FCC">
                <w:rPr>
                  <w:color w:val="0000FF"/>
                  <w:szCs w:val="24"/>
                  <w:u w:val="single"/>
                </w:rPr>
                <w:t>4. Children and young people - GOV.UK (www.gov.uk)</w:t>
              </w:r>
            </w:hyperlink>
          </w:p>
          <w:p w14:paraId="2A7D5539" w14:textId="5AF1361A" w:rsidR="00092A4C" w:rsidRDefault="00092A4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C9289B0" w:rsidR="00E66558" w:rsidRDefault="00226FCC">
            <w:pPr>
              <w:pStyle w:val="TableRowCentered"/>
              <w:jc w:val="left"/>
              <w:rPr>
                <w:sz w:val="22"/>
              </w:rPr>
            </w:pPr>
            <w:r>
              <w:rPr>
                <w:sz w:val="22"/>
              </w:rPr>
              <w:t>4</w:t>
            </w:r>
            <w:r w:rsidR="00537892">
              <w:rPr>
                <w:sz w:val="22"/>
              </w:rPr>
              <w:t>, 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EB0EF3F" w:rsidR="00E66558" w:rsidRPr="00092A4C" w:rsidRDefault="00B654D4">
            <w:pPr>
              <w:pStyle w:val="TableRow"/>
              <w:rPr>
                <w:sz w:val="22"/>
              </w:rPr>
            </w:pPr>
            <w:r>
              <w:rPr>
                <w:sz w:val="22"/>
              </w:rPr>
              <w:t>Speech and Language Therapist for targeted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80C1" w14:textId="77777777" w:rsidR="00E66558" w:rsidRDefault="00B654D4">
            <w:pPr>
              <w:pStyle w:val="TableRowCentered"/>
              <w:jc w:val="left"/>
              <w:rPr>
                <w:sz w:val="22"/>
              </w:rPr>
            </w:pPr>
            <w:r>
              <w:rPr>
                <w:sz w:val="22"/>
              </w:rPr>
              <w:t xml:space="preserve">Evidence: </w:t>
            </w:r>
            <w:r w:rsidR="00226FCC">
              <w:rPr>
                <w:sz w:val="22"/>
              </w:rPr>
              <w:t>Early Language Development</w:t>
            </w:r>
          </w:p>
          <w:p w14:paraId="6E17F9AE" w14:textId="77777777" w:rsidR="00226FCC" w:rsidRDefault="00761BFE">
            <w:pPr>
              <w:pStyle w:val="TableRowCentered"/>
              <w:jc w:val="left"/>
              <w:rPr>
                <w:szCs w:val="24"/>
              </w:rPr>
            </w:pPr>
            <w:hyperlink r:id="rId13" w:history="1">
              <w:r w:rsidR="00226FCC" w:rsidRPr="00226FCC">
                <w:rPr>
                  <w:color w:val="0000FF"/>
                  <w:szCs w:val="24"/>
                  <w:u w:val="single"/>
                </w:rPr>
                <w:t>Law_et_al_Early_Language_Development_final.pdf (d2tic4wvo1iusb.cloudfront.net)</w:t>
              </w:r>
            </w:hyperlink>
          </w:p>
          <w:p w14:paraId="68AECA46" w14:textId="77777777" w:rsidR="00226FCC" w:rsidRDefault="00226FCC">
            <w:pPr>
              <w:pStyle w:val="TableRowCentered"/>
              <w:jc w:val="left"/>
              <w:rPr>
                <w:szCs w:val="24"/>
              </w:rPr>
            </w:pPr>
            <w:r>
              <w:rPr>
                <w:szCs w:val="24"/>
              </w:rPr>
              <w:t>EEF Blog: Learning recovery and the role of diagnostic assessment</w:t>
            </w:r>
          </w:p>
          <w:p w14:paraId="2A7D553D" w14:textId="06605CAE" w:rsidR="00226FCC" w:rsidRDefault="00761BFE">
            <w:pPr>
              <w:pStyle w:val="TableRowCentered"/>
              <w:jc w:val="left"/>
              <w:rPr>
                <w:sz w:val="22"/>
              </w:rPr>
            </w:pPr>
            <w:hyperlink r:id="rId14" w:history="1">
              <w:r w:rsidR="00226FCC" w:rsidRPr="00226FCC">
                <w:rPr>
                  <w:color w:val="0000FF"/>
                  <w:szCs w:val="24"/>
                  <w:u w:val="single"/>
                </w:rPr>
                <w:t>EEF Blog: Learning recovery and the role of diagnostic…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3536CAE1" w:rsidR="00E66558" w:rsidRDefault="00537892">
            <w:pPr>
              <w:pStyle w:val="TableRowCentered"/>
              <w:jc w:val="left"/>
              <w:rPr>
                <w:sz w:val="22"/>
              </w:rPr>
            </w:pPr>
            <w:r>
              <w:rPr>
                <w:sz w:val="22"/>
              </w:rPr>
              <w:t>5</w:t>
            </w:r>
          </w:p>
        </w:tc>
      </w:tr>
      <w:tr w:rsidR="00B654D4" w14:paraId="0A5C8AA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08DA6" w14:textId="0D7870C0" w:rsidR="00B654D4" w:rsidRDefault="000261DD">
            <w:pPr>
              <w:pStyle w:val="TableRow"/>
              <w:rPr>
                <w:sz w:val="22"/>
              </w:rPr>
            </w:pPr>
            <w:r>
              <w:rPr>
                <w:sz w:val="22"/>
              </w:rPr>
              <w:t>After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A049" w14:textId="4690067C" w:rsidR="00B654D4" w:rsidRDefault="000261DD">
            <w:pPr>
              <w:pStyle w:val="TableRowCentered"/>
              <w:jc w:val="left"/>
              <w:rPr>
                <w:sz w:val="22"/>
              </w:rPr>
            </w:pPr>
            <w:r>
              <w:rPr>
                <w:sz w:val="22"/>
              </w:rPr>
              <w:t>Evidence: Extending the School day</w:t>
            </w:r>
          </w:p>
          <w:p w14:paraId="5D46DE16" w14:textId="4164468B" w:rsidR="000261DD" w:rsidRDefault="000261DD">
            <w:pPr>
              <w:pStyle w:val="TableRowCentered"/>
              <w:jc w:val="left"/>
              <w:rPr>
                <w:sz w:val="22"/>
              </w:rPr>
            </w:pPr>
            <w:r>
              <w:rPr>
                <w:sz w:val="22"/>
              </w:rPr>
              <w:t>Evidence shows after school time is more beneficial to build additional PSHE skills. This can also lead to improved attendance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E875" w14:textId="60AAAC1B" w:rsidR="00B654D4" w:rsidRDefault="000261DD">
            <w:pPr>
              <w:pStyle w:val="TableRowCentered"/>
              <w:jc w:val="left"/>
              <w:rPr>
                <w:sz w:val="22"/>
              </w:rPr>
            </w:pPr>
            <w:r>
              <w:rPr>
                <w:sz w:val="22"/>
              </w:rPr>
              <w:t>2, 4</w:t>
            </w:r>
          </w:p>
        </w:tc>
      </w:tr>
      <w:tr w:rsidR="00F327C5" w14:paraId="724CB65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0B51" w14:textId="553E1026" w:rsidR="00F327C5" w:rsidRDefault="00F327C5">
            <w:pPr>
              <w:pStyle w:val="TableRow"/>
              <w:rPr>
                <w:sz w:val="22"/>
              </w:rPr>
            </w:pPr>
            <w:r>
              <w:rPr>
                <w:sz w:val="22"/>
              </w:rPr>
              <w:t>Wider school experiences such as school trips; residential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3E8C" w14:textId="77777777" w:rsidR="00F327C5" w:rsidRDefault="00537892">
            <w:pPr>
              <w:pStyle w:val="TableRowCentered"/>
              <w:jc w:val="left"/>
              <w:rPr>
                <w:sz w:val="22"/>
              </w:rPr>
            </w:pPr>
            <w:r>
              <w:rPr>
                <w:sz w:val="22"/>
              </w:rPr>
              <w:t xml:space="preserve">Resilience improved </w:t>
            </w:r>
          </w:p>
          <w:p w14:paraId="461670DA" w14:textId="77777777" w:rsidR="00537892" w:rsidRDefault="00537892">
            <w:pPr>
              <w:pStyle w:val="TableRowCentered"/>
              <w:jc w:val="left"/>
              <w:rPr>
                <w:sz w:val="22"/>
              </w:rPr>
            </w:pPr>
            <w:r>
              <w:rPr>
                <w:sz w:val="22"/>
              </w:rPr>
              <w:t>Confidence built</w:t>
            </w:r>
          </w:p>
          <w:p w14:paraId="42C9FEF6" w14:textId="2653098D" w:rsidR="00537892" w:rsidRDefault="00537892">
            <w:pPr>
              <w:pStyle w:val="TableRowCentered"/>
              <w:jc w:val="left"/>
              <w:rPr>
                <w:sz w:val="22"/>
              </w:rPr>
            </w:pPr>
            <w:r>
              <w:rPr>
                <w:sz w:val="22"/>
              </w:rPr>
              <w:t>Opportunities to thrive and ‘</w:t>
            </w:r>
            <w:proofErr w:type="spellStart"/>
            <w:r>
              <w:rPr>
                <w:sz w:val="22"/>
              </w:rPr>
              <w:t>excell</w:t>
            </w:r>
            <w:proofErr w:type="spellEnd"/>
            <w:r>
              <w:rPr>
                <w:sz w:val="22"/>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709B8" w14:textId="4B72ADAF" w:rsidR="00F327C5" w:rsidRDefault="00537892">
            <w:pPr>
              <w:pStyle w:val="TableRowCentered"/>
              <w:jc w:val="left"/>
              <w:rPr>
                <w:sz w:val="22"/>
              </w:rPr>
            </w:pPr>
            <w:r>
              <w:rPr>
                <w:sz w:val="22"/>
              </w:rPr>
              <w:t>4</w:t>
            </w:r>
          </w:p>
        </w:tc>
      </w:tr>
      <w:tr w:rsidR="000261DD" w14:paraId="0C8751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3EC58" w14:textId="57DF1DC7" w:rsidR="000261DD" w:rsidRDefault="000261DD">
            <w:pPr>
              <w:pStyle w:val="TableRow"/>
              <w:rPr>
                <w:sz w:val="22"/>
              </w:rPr>
            </w:pPr>
            <w:r>
              <w:rPr>
                <w:sz w:val="22"/>
              </w:rPr>
              <w:t>Increase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2C9D3" w14:textId="77777777" w:rsidR="00C07B24" w:rsidRDefault="00C07B24">
            <w:pPr>
              <w:pStyle w:val="TableRowCentered"/>
              <w:jc w:val="left"/>
              <w:rPr>
                <w:sz w:val="22"/>
              </w:rPr>
            </w:pPr>
            <w:r>
              <w:rPr>
                <w:sz w:val="22"/>
              </w:rPr>
              <w:t xml:space="preserve">Mixed level of evidenced based approaches. </w:t>
            </w:r>
          </w:p>
          <w:p w14:paraId="462EE175" w14:textId="2E254407" w:rsidR="00C07B24" w:rsidRDefault="00C07B24">
            <w:pPr>
              <w:pStyle w:val="TableRowCentered"/>
              <w:jc w:val="left"/>
              <w:rPr>
                <w:sz w:val="22"/>
              </w:rPr>
            </w:pPr>
            <w:r>
              <w:rPr>
                <w:sz w:val="22"/>
              </w:rPr>
              <w:t xml:space="preserve">Plans based upon knowledge of our parents and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C1827" w14:textId="5D9813E6" w:rsidR="000261DD" w:rsidRDefault="00537892">
            <w:pPr>
              <w:pStyle w:val="TableRowCentered"/>
              <w:jc w:val="left"/>
              <w:rPr>
                <w:sz w:val="22"/>
              </w:rPr>
            </w:pPr>
            <w:r>
              <w:rPr>
                <w:sz w:val="22"/>
              </w:rPr>
              <w:t>3</w:t>
            </w:r>
          </w:p>
        </w:tc>
      </w:tr>
      <w:tr w:rsidR="00537892" w14:paraId="053391A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9B81" w14:textId="4B90F41D" w:rsidR="00537892" w:rsidRDefault="00537892">
            <w:pPr>
              <w:pStyle w:val="TableRow"/>
              <w:rPr>
                <w:sz w:val="22"/>
              </w:rPr>
            </w:pPr>
            <w:r>
              <w:rPr>
                <w:sz w:val="22"/>
              </w:rPr>
              <w:t>PD training for Attendance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2E154" w14:textId="77777777" w:rsidR="00537892" w:rsidRDefault="00537892">
            <w:pPr>
              <w:pStyle w:val="TableRowCentered"/>
              <w:jc w:val="left"/>
              <w:rPr>
                <w:sz w:val="22"/>
              </w:rPr>
            </w:pPr>
            <w:r>
              <w:rPr>
                <w:sz w:val="22"/>
              </w:rPr>
              <w:t>Ability to more effectively support parents in ensuring pupils in school</w:t>
            </w:r>
          </w:p>
          <w:p w14:paraId="408E960E" w14:textId="047044AB" w:rsidR="00537892" w:rsidRDefault="00537892">
            <w:pPr>
              <w:pStyle w:val="TableRowCentered"/>
              <w:jc w:val="left"/>
              <w:rPr>
                <w:sz w:val="22"/>
              </w:rPr>
            </w:pPr>
            <w:r>
              <w:rPr>
                <w:sz w:val="22"/>
              </w:rPr>
              <w:t xml:space="preserve">Increased attendance – increased attainment, less gaps in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F6A08" w14:textId="1468293F" w:rsidR="00537892" w:rsidRDefault="00537892">
            <w:pPr>
              <w:pStyle w:val="TableRowCentered"/>
              <w:jc w:val="left"/>
              <w:rPr>
                <w:sz w:val="22"/>
              </w:rPr>
            </w:pPr>
            <w:r>
              <w:rPr>
                <w:sz w:val="22"/>
              </w:rPr>
              <w:t>2</w:t>
            </w:r>
          </w:p>
        </w:tc>
      </w:tr>
    </w:tbl>
    <w:p w14:paraId="2A7D5540" w14:textId="77777777" w:rsidR="00E66558" w:rsidRDefault="00E66558">
      <w:pPr>
        <w:spacing w:before="240" w:after="0"/>
        <w:rPr>
          <w:b/>
          <w:bCs/>
          <w:color w:val="104F75"/>
          <w:sz w:val="28"/>
          <w:szCs w:val="28"/>
        </w:rPr>
      </w:pPr>
    </w:p>
    <w:p w14:paraId="2A7D5541" w14:textId="4EA76FA5" w:rsidR="00E66558" w:rsidRDefault="009D71E8" w:rsidP="00120AB1">
      <w:r>
        <w:rPr>
          <w:b/>
          <w:bCs/>
          <w:color w:val="104F75"/>
          <w:sz w:val="28"/>
          <w:szCs w:val="28"/>
        </w:rPr>
        <w:t xml:space="preserve">Total budgeted cost: £ </w:t>
      </w:r>
      <w:r w:rsidR="00C5156E">
        <w:t>£</w:t>
      </w:r>
      <w:r w:rsidR="00A125C6">
        <w:t>33850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0A40838" w:rsidR="00E66558" w:rsidRDefault="009D71E8">
      <w:r>
        <w:t>This details the impact that our pupil premium ac</w:t>
      </w:r>
      <w:r w:rsidR="00A125C6">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27CCC" w14:textId="77777777" w:rsidR="00A125C6" w:rsidRDefault="00A125C6">
            <w:pPr>
              <w:rPr>
                <w:i/>
              </w:rPr>
            </w:pPr>
            <w:r>
              <w:rPr>
                <w:i/>
              </w:rPr>
              <w:t>EYFS PP pupils in line with Non PP pupils achieving GLD.</w:t>
            </w:r>
          </w:p>
          <w:p w14:paraId="1FC8D2EA" w14:textId="2DFB2129" w:rsidR="00A125C6" w:rsidRDefault="00A125C6">
            <w:pPr>
              <w:rPr>
                <w:i/>
              </w:rPr>
            </w:pPr>
            <w:r>
              <w:rPr>
                <w:i/>
              </w:rPr>
              <w:t>Phonics Check: No PP pupils in Y1.</w:t>
            </w:r>
          </w:p>
          <w:p w14:paraId="75028493" w14:textId="5BF70E6C" w:rsidR="00A125C6" w:rsidRDefault="00A125C6">
            <w:pPr>
              <w:rPr>
                <w:i/>
              </w:rPr>
            </w:pPr>
            <w:r>
              <w:rPr>
                <w:i/>
              </w:rPr>
              <w:t xml:space="preserve">Y2 phonics 100% PP passed their phonics check who hadn’t passed in Y1. </w:t>
            </w:r>
          </w:p>
          <w:p w14:paraId="2A7D5546" w14:textId="7AE2815A" w:rsidR="00E66558" w:rsidRDefault="00A125C6">
            <w:r>
              <w:rPr>
                <w:i/>
                <w:lang w:eastAsia="en-US"/>
              </w:rPr>
              <w:t xml:space="preserve">Gaps narrowed in writing in LKS2 between PP and Non-PP due to intervention and targeted teaching groups. </w:t>
            </w:r>
            <w:r w:rsidR="009D71E8">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06E4FB38" w:rsidR="00E66558" w:rsidRDefault="00C5156E">
            <w:pPr>
              <w:pStyle w:val="TableRow"/>
            </w:pPr>
            <w:r>
              <w:t>Talk for Writing: Bespoke Bronze Package Training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AF33A44" w:rsidR="00E66558" w:rsidRDefault="00C5156E">
            <w:pPr>
              <w:pStyle w:val="TableRowCentered"/>
              <w:jc w:val="left"/>
            </w:pPr>
            <w:r>
              <w:t>Talk 4 Writing</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44A084F" w:rsidR="00E66558" w:rsidRDefault="00C5156E" w:rsidP="00C5156E">
            <w:pPr>
              <w:pStyle w:val="TableRow"/>
            </w:pPr>
            <w:r>
              <w:t>EEF: Making a difference for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CB11CD8" w:rsidR="00E66558" w:rsidRDefault="00C5156E">
            <w:pPr>
              <w:pStyle w:val="TableRowCentered"/>
              <w:jc w:val="left"/>
            </w:pPr>
            <w:r>
              <w:t>LCC and EEF</w:t>
            </w:r>
          </w:p>
        </w:tc>
      </w:tr>
      <w:tr w:rsidR="00C5156E" w14:paraId="0B7CFD5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E9E72" w14:textId="16AAD727" w:rsidR="00C5156E" w:rsidRDefault="00C5156E" w:rsidP="00C5156E">
            <w:pPr>
              <w:pStyle w:val="TableRow"/>
            </w:pPr>
            <w:r>
              <w:t xml:space="preserve">Sustaining Mastery Project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172C6" w14:textId="10DE7514" w:rsidR="00C5156E" w:rsidRDefault="00C5156E">
            <w:pPr>
              <w:pStyle w:val="TableRowCentered"/>
              <w:jc w:val="left"/>
            </w:pPr>
            <w:r>
              <w:t>NNW Maths Hub</w:t>
            </w:r>
          </w:p>
        </w:tc>
      </w:tr>
    </w:tbl>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C07B24">
            <w:pPr>
              <w:spacing w:before="120" w:after="120"/>
              <w:rPr>
                <w:i/>
                <w:iCs/>
              </w:rPr>
            </w:pPr>
          </w:p>
        </w:tc>
      </w:tr>
      <w:bookmarkEnd w:id="15"/>
      <w:bookmarkEnd w:id="16"/>
      <w:bookmarkEnd w:id="17"/>
    </w:tbl>
    <w:p w14:paraId="2A7D5564" w14:textId="77777777" w:rsidR="00E66558" w:rsidRDefault="00E66558"/>
    <w:sectPr w:rsidR="00E66558">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DDB4C62" w:rsidR="005E28A4" w:rsidRDefault="009D71E8">
    <w:pPr>
      <w:pStyle w:val="Footer"/>
      <w:ind w:firstLine="4513"/>
    </w:pPr>
    <w:r>
      <w:fldChar w:fldCharType="begin"/>
    </w:r>
    <w:r>
      <w:instrText xml:space="preserve"> PAGE </w:instrText>
    </w:r>
    <w:r>
      <w:fldChar w:fldCharType="separate"/>
    </w:r>
    <w:r w:rsidR="00761BF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61B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29DC"/>
    <w:rsid w:val="000261DD"/>
    <w:rsid w:val="00046155"/>
    <w:rsid w:val="00066B73"/>
    <w:rsid w:val="00092A4C"/>
    <w:rsid w:val="00120AB1"/>
    <w:rsid w:val="00226FCC"/>
    <w:rsid w:val="003C20EA"/>
    <w:rsid w:val="004044AA"/>
    <w:rsid w:val="00511967"/>
    <w:rsid w:val="00537892"/>
    <w:rsid w:val="0066798E"/>
    <w:rsid w:val="006E7FB1"/>
    <w:rsid w:val="00741B9E"/>
    <w:rsid w:val="00761BFE"/>
    <w:rsid w:val="007C2F04"/>
    <w:rsid w:val="009D71E8"/>
    <w:rsid w:val="00A02094"/>
    <w:rsid w:val="00A125C6"/>
    <w:rsid w:val="00B654D4"/>
    <w:rsid w:val="00B918F2"/>
    <w:rsid w:val="00C07B24"/>
    <w:rsid w:val="00C5156E"/>
    <w:rsid w:val="00D33FE5"/>
    <w:rsid w:val="00D61683"/>
    <w:rsid w:val="00DC191D"/>
    <w:rsid w:val="00E04D98"/>
    <w:rsid w:val="00E66558"/>
    <w:rsid w:val="00F3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markis85on4ph">
    <w:name w:val="markis85on4ph"/>
    <w:basedOn w:val="DefaultParagraphFont"/>
    <w:rsid w:val="0009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hyperlink" Target="https://d2tic4wvo1iusb.cloudfront.net/documents/guidance/Law_et_al_Early_Language_Development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metacognition-and-self-regulation" TargetMode="External"/><Relationship Id="rId12" Type="http://schemas.openxmlformats.org/officeDocument/2006/relationships/hyperlink" Target="https://www.gov.uk/government/publications/covid-19-mental-health-and-wellbeing-surveillance-report/7-children-and-young-peop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ducationendowmentfoundation.org.uk/education-evidence/teaching-learning-toolkit/small-group-tuition"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one-to-one-tuition" TargetMode="External"/><Relationship Id="rId14" Type="http://schemas.openxmlformats.org/officeDocument/2006/relationships/hyperlink" Target="https://educationendowmentfoundation.org.uk/news/eef-blog-the-impact-of-covid-19-and-catching-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 </cp:lastModifiedBy>
  <cp:revision>3</cp:revision>
  <cp:lastPrinted>2021-09-27T08:35:00Z</cp:lastPrinted>
  <dcterms:created xsi:type="dcterms:W3CDTF">2022-10-11T14:03:00Z</dcterms:created>
  <dcterms:modified xsi:type="dcterms:W3CDTF">2023-10-03T20:39:00Z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